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7371"/>
      </w:tblGrid>
      <w:tr w:rsidR="009A6057" w:rsidRPr="00566BEA" w:rsidTr="00566BEA">
        <w:trPr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A6057" w:rsidRPr="00CE0BE6" w:rsidRDefault="009A6057" w:rsidP="009A6057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A6057" w:rsidRPr="00CE0BE6" w:rsidRDefault="009A6057" w:rsidP="009A6057"/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A6057" w:rsidRPr="00566BEA" w:rsidRDefault="009A6057" w:rsidP="00566BEA">
            <w:pPr>
              <w:spacing w:after="0" w:line="240" w:lineRule="auto"/>
              <w:jc w:val="right"/>
            </w:pPr>
            <w:r w:rsidRPr="00566BEA">
              <w:t>ПРИЛОЖЕНИЕ 1</w:t>
            </w:r>
          </w:p>
          <w:p w:rsidR="009A6057" w:rsidRPr="00566BEA" w:rsidRDefault="009A6057" w:rsidP="00566BEA">
            <w:pPr>
              <w:spacing w:after="0" w:line="240" w:lineRule="auto"/>
              <w:jc w:val="right"/>
            </w:pPr>
            <w:r w:rsidRPr="00566BEA">
              <w:t>к проекту решения Собрания представителей г.Владикавказ</w:t>
            </w:r>
          </w:p>
          <w:p w:rsidR="009A6057" w:rsidRPr="00566BEA" w:rsidRDefault="009A6057" w:rsidP="00566BEA">
            <w:pPr>
              <w:spacing w:after="0" w:line="240" w:lineRule="auto"/>
              <w:jc w:val="right"/>
            </w:pPr>
            <w:r w:rsidRPr="00566BEA">
              <w:t>от «_____» _______________2021 года №______</w:t>
            </w:r>
          </w:p>
          <w:p w:rsidR="00566BEA" w:rsidRPr="00566BEA" w:rsidRDefault="009A6057" w:rsidP="00566BEA">
            <w:pPr>
              <w:spacing w:after="0" w:line="240" w:lineRule="auto"/>
              <w:jc w:val="right"/>
            </w:pPr>
            <w:r w:rsidRPr="00566BEA">
              <w:t xml:space="preserve">«О бюджете муниципального образования </w:t>
            </w:r>
          </w:p>
          <w:p w:rsidR="009A6057" w:rsidRPr="00566BEA" w:rsidRDefault="00566BEA" w:rsidP="00566BEA">
            <w:pPr>
              <w:spacing w:after="0" w:line="240" w:lineRule="auto"/>
              <w:jc w:val="right"/>
            </w:pPr>
            <w:r w:rsidRPr="00566BEA">
              <w:t>Г.Владикавказ на 2022 год и на плановый период 2023 и 2024 годов»</w:t>
            </w:r>
            <w:r w:rsidR="009A6057" w:rsidRPr="00566BEA">
              <w:t xml:space="preserve"> </w:t>
            </w:r>
          </w:p>
        </w:tc>
      </w:tr>
      <w:tr w:rsidR="009A6057" w:rsidRPr="00CE0BE6" w:rsidTr="00566BEA">
        <w:trPr>
          <w:trHeight w:val="224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A6057" w:rsidRPr="00CE0BE6" w:rsidRDefault="009A6057" w:rsidP="009A6057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A6057" w:rsidRPr="00CE0BE6" w:rsidRDefault="009A6057" w:rsidP="009A6057"/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A6057" w:rsidRPr="00566BEA" w:rsidRDefault="009A6057" w:rsidP="009A605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</w:rPr>
            </w:pPr>
          </w:p>
        </w:tc>
      </w:tr>
      <w:tr w:rsidR="0046795E" w:rsidRPr="00CE0BE6" w:rsidTr="00566BEA">
        <w:trPr>
          <w:trHeight w:val="4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6795E" w:rsidRPr="00CE0BE6" w:rsidRDefault="0046795E" w:rsidP="0046795E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6795E" w:rsidRPr="00CE0BE6" w:rsidRDefault="0046795E" w:rsidP="0046795E"/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6795E" w:rsidRPr="00566BEA" w:rsidRDefault="0046795E" w:rsidP="004679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95E" w:rsidRPr="00CE0BE6" w:rsidTr="00566BEA">
        <w:trPr>
          <w:trHeight w:val="153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795E" w:rsidRPr="00566BEA" w:rsidRDefault="0046795E" w:rsidP="00566BE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6B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и коды                                                                                                                                                                                                             главных администраторов доходов бюджета                                                                                                                                                                            </w:t>
            </w:r>
            <w:r w:rsidR="009A6057" w:rsidRPr="00566B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образования г.</w:t>
            </w:r>
            <w:r w:rsidRPr="00566B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Владикавказ</w:t>
            </w:r>
            <w:r w:rsidR="00C906F3">
              <w:t xml:space="preserve"> </w:t>
            </w:r>
            <w:r w:rsidR="00C906F3" w:rsidRPr="00C906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закрепляемые за ними доходы</w:t>
            </w:r>
          </w:p>
        </w:tc>
      </w:tr>
      <w:tr w:rsidR="0046795E" w:rsidRPr="00CE0BE6" w:rsidTr="00566BEA">
        <w:trPr>
          <w:trHeight w:val="6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E225B2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E225B2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566BEA" w:rsidRDefault="0046795E" w:rsidP="004679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6795E" w:rsidRPr="00566BEA" w:rsidRDefault="0046795E" w:rsidP="004679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6BEA">
              <w:rPr>
                <w:rFonts w:ascii="Times New Roman" w:hAnsi="Times New Roman" w:cs="Times New Roman"/>
                <w:b/>
                <w:bCs/>
              </w:rPr>
              <w:t>Наименование главного администратора доходов местного бюджета, наименование кода вида(подвида) доходов местного бюджета</w:t>
            </w:r>
          </w:p>
        </w:tc>
      </w:tr>
      <w:tr w:rsidR="0046795E" w:rsidRPr="00CE0BE6" w:rsidTr="00566BEA">
        <w:trPr>
          <w:trHeight w:val="11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E225B2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E225B2">
              <w:rPr>
                <w:rFonts w:ascii="Times New Roman" w:hAnsi="Times New Roman" w:cs="Times New Roman"/>
                <w:b/>
                <w:bCs/>
              </w:rPr>
              <w:t xml:space="preserve">главного </w:t>
            </w:r>
            <w:proofErr w:type="spellStart"/>
            <w:proofErr w:type="gramStart"/>
            <w:r w:rsidRPr="00E225B2">
              <w:rPr>
                <w:rFonts w:ascii="Times New Roman" w:hAnsi="Times New Roman" w:cs="Times New Roman"/>
                <w:b/>
                <w:bCs/>
              </w:rPr>
              <w:t>админист-ратора</w:t>
            </w:r>
            <w:proofErr w:type="spellEnd"/>
            <w:proofErr w:type="gramEnd"/>
            <w:r w:rsidRPr="00E225B2">
              <w:rPr>
                <w:rFonts w:ascii="Times New Roman" w:hAnsi="Times New Roman" w:cs="Times New Roman"/>
                <w:b/>
                <w:bCs/>
              </w:rPr>
              <w:t xml:space="preserve">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E225B2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E225B2">
              <w:rPr>
                <w:rFonts w:ascii="Times New Roman" w:hAnsi="Times New Roman" w:cs="Times New Roman"/>
                <w:b/>
                <w:bCs/>
              </w:rPr>
              <w:t xml:space="preserve">вида (подвида)доходов </w:t>
            </w: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566BEA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6795E" w:rsidRPr="00BD733E" w:rsidTr="00566BEA">
        <w:trPr>
          <w:trHeight w:val="5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E225B2" w:rsidRDefault="0046795E" w:rsidP="0046795E">
            <w:pPr>
              <w:rPr>
                <w:b/>
              </w:rPr>
            </w:pPr>
            <w:r w:rsidRPr="00E225B2">
              <w:rPr>
                <w:b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Федеральная служба по надзору в сфере природопользования</w:t>
            </w:r>
          </w:p>
        </w:tc>
      </w:tr>
      <w:tr w:rsidR="0046795E" w:rsidRPr="00BD733E" w:rsidTr="00566BEA">
        <w:trPr>
          <w:trHeight w:val="9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11201010012100120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11201010016000120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11201030016000120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11201041012100120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Плата за размещение отходов производства (пени по соответствующему платежу)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11201041016000120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11201042016000120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11611050010000140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46795E" w:rsidRPr="00BD733E" w:rsidTr="00566BEA">
        <w:trPr>
          <w:trHeight w:val="2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Федеральное казначейство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10302231010000110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10302241010000110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D733E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BD733E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10302251010000110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10302261010000110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6795E" w:rsidRPr="00BD733E" w:rsidTr="00566BEA">
        <w:trPr>
          <w:trHeight w:val="2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Федеральная служба по надзору в сфере транспорта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11610123010111140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с внутригородским делением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6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141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Cs/>
              </w:rPr>
            </w:pPr>
            <w:r w:rsidRPr="00BD733E">
              <w:rPr>
                <w:rFonts w:ascii="Times New Roman" w:hAnsi="Times New Roman" w:cs="Times New Roman"/>
                <w:bCs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2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Cs/>
              </w:rPr>
              <w:t> </w:t>
            </w:r>
            <w:r w:rsidRPr="00BD733E">
              <w:rPr>
                <w:rFonts w:ascii="Times New Roman" w:hAnsi="Times New Roman" w:cs="Times New Roman"/>
                <w:b/>
                <w:bCs/>
              </w:rPr>
              <w:t>Управление Федеральной службы по регулированию алкогольного рынка по РСО-Алания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161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Федеральная антимонопольная служба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Федеральная налоговая служба</w:t>
            </w:r>
          </w:p>
        </w:tc>
      </w:tr>
      <w:tr w:rsidR="0046795E" w:rsidRPr="00BD733E" w:rsidTr="00566BEA">
        <w:trPr>
          <w:trHeight w:val="22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</w:t>
            </w:r>
            <w:bookmarkStart w:id="0" w:name="_GoBack"/>
            <w:bookmarkEnd w:id="0"/>
            <w:r w:rsidRPr="00CE0BE6">
              <w:t>010011000110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10102010012100110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10102010012200110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10102010013000110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10102010014000110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10102020011000110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10102020012100110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10102020012200110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(проценты по соответствующему платежу)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10102020013000110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10102030011000110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10102030012100110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10102030013000110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10102050011000110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10102080011000110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10102080012100110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10102110011000110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10501011011000110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10501011012100110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10501011012200110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(проценты по соответствующему платежу)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10501011013000110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10501011014000110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10501012011000110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10501012012200110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(проценты по соответствующему платежу)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10501021011000110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10501021012100110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10501021012200110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(проценты по соответствующему платежу)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10501021013000110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10501021014000110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10501022012100110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(пени по соответствующему платежу)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10502010021000110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10502010022100110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10502010023000110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10502010024000110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(прочие поступления)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10502020021000110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10502020022100110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10502020023000110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10503010011000110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10503010012100110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сельскохозяйственный налог (пени по соответствующему платежу)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10503010013000110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10503010014000110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Единый сельскохозяйственный налог (прочие поступления)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10504010021000110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10504010022100110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 (пени по соответствующему платежу)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10504010023000110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10601020041000110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10601020042100110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(пени по соответствующему платежу)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10601020044000110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(прочие поступления)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10601020045000110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10602010021000110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10602010022100110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 (пени по соответствующему платежу)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10602010022200110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 (проценты по соответствующему платежу)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10602010023000110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10602010024000110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 (прочие поступления)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10606032041000110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10606032042100110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 (пени по соответствующему платежу)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10606032042200110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 (проценты по соответствующему платежу)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10606032043000110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10606032044000110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 (прочие поступления)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10606042041000110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10606042042100110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округов (пени по соответствующему платежу)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10606042044000110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округов (прочие поступления)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10803010011050110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10803010011060110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10803010014000110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10901020042100110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 (пени по соответствующему платежу)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10901020043000110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10904040011000110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Налог с имущества, переходящего в порядке наследования или дарения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10904052042100110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округов (пени по соответствующему платежу)</w:t>
            </w:r>
          </w:p>
        </w:tc>
      </w:tr>
      <w:tr w:rsidR="0046795E" w:rsidRPr="00BD733E" w:rsidTr="00566BEA">
        <w:trPr>
          <w:trHeight w:val="24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11610129010000140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Министерство внутренних дел Российской Федерации</w:t>
            </w:r>
          </w:p>
        </w:tc>
      </w:tr>
      <w:tr w:rsidR="0046795E" w:rsidRPr="00BD733E" w:rsidTr="00566BEA">
        <w:trPr>
          <w:trHeight w:val="26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5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321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Федеральная служба государственной регистрации, кадастра и картографии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321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5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</w:rPr>
              <w:t> </w:t>
            </w:r>
            <w:r w:rsidRPr="00BD733E">
              <w:rPr>
                <w:rFonts w:ascii="Times New Roman" w:hAnsi="Times New Roman" w:cs="Times New Roman"/>
                <w:b/>
                <w:bCs/>
              </w:rPr>
              <w:t>Федеральная служба по экологическому, технологическому и атомному надзору по РСО-Алания</w:t>
            </w:r>
          </w:p>
        </w:tc>
      </w:tr>
      <w:tr w:rsidR="0046795E" w:rsidRPr="00BD733E" w:rsidTr="00566BEA">
        <w:trPr>
          <w:trHeight w:val="25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498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Администрация местного самоуправления г.Владикавказа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10807150011000110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отмененному)).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10807150014000110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11105034040000120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11109044040000120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11109080040001120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разграничена(НТО)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11109080040002120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разграничена(Реклама)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11302994040000130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11607010040000140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11607090040000140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11610031040000140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11610032040000140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795E" w:rsidRPr="00BD733E" w:rsidTr="00566BEA">
        <w:trPr>
          <w:trHeight w:val="30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Default="0046795E" w:rsidP="0046795E"/>
          <w:p w:rsidR="0046795E" w:rsidRPr="00CE0BE6" w:rsidRDefault="0046795E" w:rsidP="0046795E">
            <w:r w:rsidRPr="00CE0BE6">
              <w:t>11610061040000140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Default="0046795E" w:rsidP="0046795E"/>
          <w:p w:rsidR="0046795E" w:rsidRPr="00CE0BE6" w:rsidRDefault="0046795E" w:rsidP="0046795E">
            <w:r w:rsidRPr="00CE0BE6">
              <w:t>11610081040000140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Default="0046795E" w:rsidP="0046795E"/>
          <w:p w:rsidR="0046795E" w:rsidRPr="00CE0BE6" w:rsidRDefault="0046795E" w:rsidP="0046795E">
            <w:r w:rsidRPr="00CE0BE6">
              <w:t>11610100040000140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Default="0046795E" w:rsidP="0046795E"/>
          <w:p w:rsidR="0046795E" w:rsidRPr="00CE0BE6" w:rsidRDefault="0046795E" w:rsidP="0046795E">
            <w:r w:rsidRPr="00CE0BE6">
              <w:t>11610123010000140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11701040040000180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11705040040000180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</w:tr>
      <w:tr w:rsidR="0046795E" w:rsidRPr="00BD733E" w:rsidTr="00566BEA">
        <w:trPr>
          <w:trHeight w:val="5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609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 xml:space="preserve">Комитет </w:t>
            </w:r>
            <w:proofErr w:type="spellStart"/>
            <w:r w:rsidRPr="00BD733E">
              <w:rPr>
                <w:rFonts w:ascii="Times New Roman" w:hAnsi="Times New Roman" w:cs="Times New Roman"/>
                <w:b/>
                <w:bCs/>
              </w:rPr>
              <w:t>жилищно</w:t>
            </w:r>
            <w:proofErr w:type="spellEnd"/>
            <w:r w:rsidRPr="00BD733E">
              <w:rPr>
                <w:rFonts w:ascii="Times New Roman" w:hAnsi="Times New Roman" w:cs="Times New Roman"/>
                <w:b/>
                <w:bCs/>
              </w:rPr>
              <w:t xml:space="preserve"> - коммунального хозяйства и энергетики г. Владикавказа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11109044040000120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11701040040000180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Финансовое управление АМС г.Владикавказа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11302994040000130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11701040040000180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11705040040000180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20804000040000150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20215001040000150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20215002040000150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20219999040000150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дотации бюджетам городских округов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20216549040000150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20220216040060150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пунктов(г.Владикавказ)</w:t>
            </w:r>
          </w:p>
        </w:tc>
      </w:tr>
      <w:tr w:rsidR="0046795E" w:rsidRPr="00BD733E" w:rsidTr="00566BEA">
        <w:trPr>
          <w:trHeight w:val="22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20220299040000150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6795E" w:rsidRPr="00BD733E" w:rsidTr="00566BEA">
        <w:trPr>
          <w:trHeight w:val="16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20220302040000150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20225027040000150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20225299040000150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 xml:space="preserve">Субсидии бюджетам городских округов на </w:t>
            </w:r>
            <w:proofErr w:type="spellStart"/>
            <w:r w:rsidRPr="00BD733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D733E">
              <w:rPr>
                <w:rFonts w:ascii="Times New Roman" w:hAnsi="Times New Roman" w:cs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8D08C0" w:rsidRDefault="0046795E" w:rsidP="0046795E">
            <w:r w:rsidRPr="008D08C0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8D08C0" w:rsidRDefault="0046795E" w:rsidP="0046795E">
            <w:r w:rsidRPr="008D08C0">
              <w:t>20225304040000150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20225497040000150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20225519040000150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Субсидия бюджетам городских округов на поддержку отрасли культуры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20225555040000150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20229999040000150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</w:tr>
      <w:tr w:rsidR="0046795E" w:rsidRPr="00BD733E" w:rsidTr="00566BEA">
        <w:trPr>
          <w:trHeight w:val="13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20230024040062150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 (получение общедоступного и бесплатного дошкольного образования в муниципальных дошкольных образовательных организациях)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20230024040063150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 (получение общедоступного и бесплатного дошкольного, начального общего, основного общего, среднего(полного)общего образования, а также дополнительного образования в образовательных учреждениях)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20230024040065150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 (оздоровление детей)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20230024040067150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 (организация и поддержка учреждений культуры)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20230024040075150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 (организация деятельности административных комиссий)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20230029040064150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(компенсация части родительской платы за содержание ребенка в муниципальных образовательных учреждениях)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20235120040000150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20235469040000150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20239999040000150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субвенции бюджетам городских округов</w:t>
            </w:r>
          </w:p>
        </w:tc>
      </w:tr>
      <w:tr w:rsidR="0046795E" w:rsidRPr="00BD733E" w:rsidTr="00566BEA">
        <w:trPr>
          <w:trHeight w:val="8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20245160040000150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6795E" w:rsidRPr="00BD733E" w:rsidTr="00566BEA">
        <w:trPr>
          <w:trHeight w:val="12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20245303040000150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20245393040000150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20245550040000150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Межбюджетные трансферты, передаваемые бюджетам городских округов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20249999040066150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округов (реализация мероприятий активной политики занятости)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20249999040102150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округов (Резервный фонд Главы Республики Северная Осетия-Алания и Правительства Республики Северная Осетия-Алания)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20249999040146150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округов (обеспечение деятельности по оказанию коммунальной услуги населению по обращению с твердыми коммунальными отходами)</w:t>
            </w:r>
          </w:p>
        </w:tc>
      </w:tr>
      <w:tr w:rsidR="0046795E" w:rsidRPr="00BD733E" w:rsidTr="00566BEA">
        <w:trPr>
          <w:trHeight w:val="11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20249999040147150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округов (организация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20249999040148150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округов (Организация бесплатного горячего питания обучающихся из семей, признанных малоимущими, и обучающихся с ограниченными возможностями здоровья, получающих основное общее и среднее общее образование в муниципальных образовательных организациях)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21925027040000150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21925497040000150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21925519040000150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остатков субсидий на поддержку отрасли культуры из бюджетов городских округов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21925555040000150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21945104040000150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21945393040000150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остатков иных межбюджетных трансфертов на финансовое обеспечение дорожной деятельности в рамках реализации национального проекта "Безопасные и качественные автомобильные дороги" из бюджетов городских округов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21945550040000150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городских округов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21960010040060150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(субсидии на дорожную деятельность в отношении автомобильных дорог общего пользования местного значения)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21960010040062150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(получение общедоступного и бесплатного дошкольного образования в муниципальных дошкольных образовательных организациях)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21960010040063150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21960010040064150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(компенсация части родительской платы за содержание ребенка в государственных и муниципальных образовательных учреждениях)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21960010040065150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(оздоровление детей)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21960010040066150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(реализация мероприятий активной политики занятости)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21960010040067150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(организация и поддержка учреждений культуры)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21960010040068150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округов (обеспечение жильем молодых семей, в том числе </w:t>
            </w:r>
            <w:proofErr w:type="spellStart"/>
            <w:r w:rsidRPr="00BD733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D733E">
              <w:rPr>
                <w:rFonts w:ascii="Times New Roman" w:hAnsi="Times New Roman" w:cs="Times New Roman"/>
              </w:rPr>
              <w:t xml:space="preserve"> подпрограммы "Обеспечение жильем молодых семей" Федеральной целевой программы "Жилище" на 2015-2020 годы)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21960010040070150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строительства)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21960010040075150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(организация деятельности административных комиссий)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21960010040101150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округов (Субсидия бюджету города Владикавказ на </w:t>
            </w:r>
            <w:proofErr w:type="spellStart"/>
            <w:r w:rsidRPr="00BD733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D733E">
              <w:rPr>
                <w:rFonts w:ascii="Times New Roman" w:hAnsi="Times New Roman" w:cs="Times New Roman"/>
              </w:rPr>
              <w:t xml:space="preserve"> мероприятий по ремонту проспекта Мира в г. Владикавказ)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21960010040146150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(обеспечение деятельности по оказанию коммунальной услуги населению по обращению с твердыми коммунальными отходами)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21960010040147150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(организация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организациях)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21804010040000150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21804030040000150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6795E" w:rsidRPr="00BD733E" w:rsidTr="00566BEA">
        <w:trPr>
          <w:trHeight w:val="5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Управление муниципального имущества и земельных ресурсов г.Владикавказа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11101040040000120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11105012040000120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6795E" w:rsidRPr="00BD733E" w:rsidTr="00566BE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11105034040000120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11107014040000120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11109044040000120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11402043040000410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11402043040000440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11406012040000430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6795E" w:rsidRPr="00BD733E" w:rsidTr="00566BEA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1140602404000430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11601074010000140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11601084010000140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11601194010000140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46795E" w:rsidRPr="00BD733E" w:rsidTr="00566BEA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11701040040000180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</w:tr>
      <w:tr w:rsidR="0046795E" w:rsidRPr="00BD733E" w:rsidTr="00566BEA">
        <w:trPr>
          <w:trHeight w:val="5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745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Министерство труда и социального развития Республики Северная Осетия-Алания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11601053010041140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11601203010131140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</w:r>
          </w:p>
        </w:tc>
      </w:tr>
      <w:tr w:rsidR="0046795E" w:rsidRPr="00BD733E" w:rsidTr="00566BEA">
        <w:trPr>
          <w:trHeight w:val="10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lastRenderedPageBreak/>
              <w:t>752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Управление Республики Северная Осетия-Алания по государственному регулированию производства и оборота алкогольной и спиртосодержащей продукции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10807082011001110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46795E" w:rsidRPr="00BD733E" w:rsidTr="00566BEA">
        <w:trPr>
          <w:trHeight w:val="5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  <w:bCs/>
              </w:rPr>
            </w:pPr>
            <w:r w:rsidRPr="00BD733E">
              <w:rPr>
                <w:rFonts w:ascii="Times New Roman" w:hAnsi="Times New Roman" w:cs="Times New Roman"/>
                <w:b/>
                <w:bCs/>
              </w:rPr>
              <w:t>Аппарат мировых судей Республики Северная                                                                                                                                            Осетия-Алания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11601053010040140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11601053010042140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11601053010059140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11601053019000140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11601063010049140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BD733E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BD733E">
              <w:rPr>
                <w:rFonts w:ascii="Times New Roman" w:hAnsi="Times New Roman" w:cs="Times New Roman"/>
              </w:rPr>
              <w:t xml:space="preserve"> веществ)</w:t>
            </w:r>
          </w:p>
        </w:tc>
      </w:tr>
      <w:tr w:rsidR="0046795E" w:rsidRPr="00BD733E" w:rsidTr="00566BEA">
        <w:trPr>
          <w:trHeight w:val="3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11601063010051140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BD733E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BD733E">
              <w:rPr>
                <w:rFonts w:ascii="Times New Roman" w:hAnsi="Times New Roman" w:cs="Times New Roman"/>
              </w:rPr>
              <w:t xml:space="preserve"> веществ)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11601063010052140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11601063019000140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11601073010057140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11601073010058140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11601073019000140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11601083010086140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11601093019000140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11601133019000140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11601143010104140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46795E" w:rsidRPr="00BD733E" w:rsidTr="00566BEA">
        <w:trPr>
          <w:trHeight w:val="30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11601143010111140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11601143010112140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11601143019000140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11601153010115140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11601153010116140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46795E" w:rsidRPr="00BD733E" w:rsidTr="00566BEA">
        <w:trPr>
          <w:trHeight w:val="3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11601153010117140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11601153019000140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30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11601173010118140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11601173019000140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3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11601193010119140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11601193010120140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11601193010121140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11601193010122140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11601193010123140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11601193010124140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</w:tr>
      <w:tr w:rsidR="0046795E" w:rsidRPr="00BD733E" w:rsidTr="00566BEA">
        <w:trPr>
          <w:trHeight w:val="27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11601193010127140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proofErr w:type="gramStart"/>
            <w:r w:rsidRPr="00BD733E">
              <w:rPr>
                <w:rFonts w:ascii="Times New Roman" w:hAnsi="Times New Roman" w:cs="Times New Roman"/>
              </w:rPr>
              <w:t>служащего</w:t>
            </w:r>
            <w:proofErr w:type="gramEnd"/>
            <w:r w:rsidRPr="00BD733E">
              <w:rPr>
                <w:rFonts w:ascii="Times New Roman" w:hAnsi="Times New Roman" w:cs="Times New Roman"/>
              </w:rPr>
              <w:t xml:space="preserve"> либо бывшего государственного или муниципального служащего)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11601193010128140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</w:tr>
      <w:tr w:rsidR="0046795E" w:rsidRPr="00BD733E" w:rsidTr="00566BEA">
        <w:trPr>
          <w:trHeight w:val="30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11601193010129140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46795E" w:rsidRPr="00BD733E" w:rsidTr="00566BEA">
        <w:trPr>
          <w:trHeight w:val="1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11601193019000140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lastRenderedPageBreak/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11601203010132140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</w:tr>
      <w:tr w:rsidR="0046795E" w:rsidRPr="00BD733E" w:rsidTr="00566BEA">
        <w:trPr>
          <w:trHeight w:val="21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11601203010137140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сертификации оружия и патронов к нему)</w:t>
            </w:r>
          </w:p>
        </w:tc>
      </w:tr>
      <w:tr w:rsidR="0046795E" w:rsidRPr="00BD733E" w:rsidTr="00566BEA">
        <w:trPr>
          <w:trHeight w:val="18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769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11601203019000140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6795E" w:rsidRPr="00BD733E" w:rsidTr="00566BEA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pPr>
              <w:rPr>
                <w:b/>
                <w:bCs/>
              </w:rPr>
            </w:pPr>
            <w:r w:rsidRPr="00CE0BE6">
              <w:rPr>
                <w:b/>
                <w:bCs/>
              </w:rPr>
              <w:t>999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  <w:b/>
              </w:rPr>
            </w:pPr>
            <w:r w:rsidRPr="00BD733E">
              <w:rPr>
                <w:rFonts w:ascii="Times New Roman" w:hAnsi="Times New Roman" w:cs="Times New Roman"/>
                <w:b/>
              </w:rPr>
              <w:t>Отделение -Национальный банк по РСО-Алания</w:t>
            </w:r>
          </w:p>
        </w:tc>
      </w:tr>
      <w:tr w:rsidR="0046795E" w:rsidRPr="00BD733E" w:rsidTr="00566BEA">
        <w:trPr>
          <w:trHeight w:val="2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>999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CE0BE6" w:rsidRDefault="0046795E" w:rsidP="0046795E">
            <w:r w:rsidRPr="00CE0BE6">
              <w:t xml:space="preserve"> 11610123010041140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5E" w:rsidRPr="00BD733E" w:rsidRDefault="0046795E" w:rsidP="0046795E">
            <w:pPr>
              <w:rPr>
                <w:rFonts w:ascii="Times New Roman" w:hAnsi="Times New Roman" w:cs="Times New Roman"/>
              </w:rPr>
            </w:pPr>
            <w:r w:rsidRPr="00BD733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3C5DA2" w:rsidRDefault="003C5DA2" w:rsidP="00566BEA"/>
    <w:sectPr w:rsidR="003C5DA2" w:rsidSect="007D59B9">
      <w:pgSz w:w="11906" w:h="16838"/>
      <w:pgMar w:top="709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49"/>
    <w:rsid w:val="00031E6B"/>
    <w:rsid w:val="00134AA2"/>
    <w:rsid w:val="003823C2"/>
    <w:rsid w:val="003C5DA2"/>
    <w:rsid w:val="003D0AC8"/>
    <w:rsid w:val="0046795E"/>
    <w:rsid w:val="00566BEA"/>
    <w:rsid w:val="00751ECB"/>
    <w:rsid w:val="007D59B9"/>
    <w:rsid w:val="00826148"/>
    <w:rsid w:val="008D08C0"/>
    <w:rsid w:val="00972C49"/>
    <w:rsid w:val="009A6057"/>
    <w:rsid w:val="00A9789F"/>
    <w:rsid w:val="00BD733E"/>
    <w:rsid w:val="00C56C42"/>
    <w:rsid w:val="00C906F3"/>
    <w:rsid w:val="00CB60FE"/>
    <w:rsid w:val="00CE0BE6"/>
    <w:rsid w:val="00E225B2"/>
    <w:rsid w:val="00E546A3"/>
    <w:rsid w:val="00EA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D127F-F9F2-46B4-8FA1-047EC0DD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0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0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26</Pages>
  <Words>9615</Words>
  <Characters>54808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Марианна Дзалаева</dc:creator>
  <cp:keywords/>
  <dc:description/>
  <cp:lastModifiedBy>Алина Багаева</cp:lastModifiedBy>
  <cp:revision>17</cp:revision>
  <cp:lastPrinted>2021-11-13T10:24:00Z</cp:lastPrinted>
  <dcterms:created xsi:type="dcterms:W3CDTF">2021-11-11T07:34:00Z</dcterms:created>
  <dcterms:modified xsi:type="dcterms:W3CDTF">2021-11-16T11:22:00Z</dcterms:modified>
</cp:coreProperties>
</file>